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BA382" w14:textId="45B8D8F0" w:rsidR="002E7351" w:rsidRDefault="007C70A0" w:rsidP="003D01E4">
      <w:p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w:t>
      </w:r>
      <w:r w:rsidR="002E7351">
        <w:rPr>
          <w:rFonts w:ascii="Arial" w:hAnsi="Arial" w:cs="Arial"/>
          <w:b/>
          <w:bCs/>
          <w:color w:val="000000"/>
          <w:sz w:val="28"/>
          <w:szCs w:val="28"/>
        </w:rPr>
        <w:t>Page 1 bis 3 is german Language</w:t>
      </w:r>
      <w:r>
        <w:rPr>
          <w:rFonts w:ascii="Arial" w:hAnsi="Arial" w:cs="Arial"/>
          <w:b/>
          <w:bCs/>
          <w:color w:val="000000"/>
          <w:sz w:val="28"/>
          <w:szCs w:val="28"/>
        </w:rPr>
        <w:t>)</w:t>
      </w:r>
    </w:p>
    <w:p w14:paraId="7D0EA6F0" w14:textId="5F793856" w:rsidR="009E6CF0" w:rsidRDefault="007C70A0" w:rsidP="003D01E4">
      <w:p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w:t>
      </w:r>
      <w:r w:rsidR="002E7351">
        <w:rPr>
          <w:rFonts w:ascii="Arial" w:hAnsi="Arial" w:cs="Arial"/>
          <w:b/>
          <w:bCs/>
          <w:color w:val="000000"/>
          <w:sz w:val="28"/>
          <w:szCs w:val="28"/>
        </w:rPr>
        <w:t>Page 4 bis 6 is english Language, the same</w:t>
      </w:r>
      <w:r>
        <w:rPr>
          <w:rFonts w:ascii="Arial" w:hAnsi="Arial" w:cs="Arial"/>
          <w:b/>
          <w:bCs/>
          <w:color w:val="000000"/>
          <w:sz w:val="28"/>
          <w:szCs w:val="28"/>
        </w:rPr>
        <w:t>)</w:t>
      </w:r>
    </w:p>
    <w:p w14:paraId="1F5E8297" w14:textId="489AD6C7" w:rsidR="009E6CF0" w:rsidRPr="009E6CF0" w:rsidRDefault="009E6CF0" w:rsidP="009E6CF0">
      <w:p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(And Page 4 «</w:t>
      </w:r>
      <w:r w:rsidRPr="009E6CF0">
        <w:rPr>
          <w:rFonts w:ascii="Arial" w:hAnsi="Arial" w:cs="Arial"/>
          <w:b/>
          <w:bCs/>
          <w:color w:val="000000"/>
          <w:sz w:val="28"/>
          <w:szCs w:val="28"/>
        </w:rPr>
        <w:t>You can buy these natural remedies for example</w:t>
      </w:r>
      <w:r>
        <w:rPr>
          <w:rFonts w:ascii="Arial" w:hAnsi="Arial" w:cs="Arial"/>
          <w:b/>
          <w:bCs/>
          <w:color w:val="000000"/>
          <w:sz w:val="28"/>
          <w:szCs w:val="28"/>
        </w:rPr>
        <w:t>…)</w:t>
      </w:r>
    </w:p>
    <w:p w14:paraId="37C8F808" w14:textId="77777777" w:rsidR="009E6CF0" w:rsidRPr="009E6CF0" w:rsidRDefault="009E6CF0" w:rsidP="009E6CF0">
      <w:pPr>
        <w:pStyle w:val="berschrift1"/>
        <w:pBdr>
          <w:top w:val="single" w:sz="4" w:space="1" w:color="auto"/>
          <w:left w:val="single" w:sz="4" w:space="4" w:color="auto"/>
          <w:bottom w:val="single" w:sz="4" w:space="1" w:color="auto"/>
          <w:right w:val="single" w:sz="4" w:space="4" w:color="auto"/>
        </w:pBdr>
        <w:rPr>
          <w:rFonts w:ascii="Arial" w:hAnsi="Arial" w:cs="Arial"/>
          <w:b/>
          <w:color w:val="FF0000"/>
          <w:sz w:val="27"/>
          <w:szCs w:val="27"/>
        </w:rPr>
      </w:pPr>
      <w:r w:rsidRPr="009E6CF0">
        <w:rPr>
          <w:rFonts w:ascii="Arial" w:hAnsi="Arial" w:cs="Arial"/>
          <w:b/>
          <w:color w:val="FF0000"/>
          <w:sz w:val="27"/>
          <w:szCs w:val="27"/>
        </w:rPr>
        <w:t>Eight natural remedies that are essential for Parkinson's.</w:t>
      </w:r>
      <w:r w:rsidRPr="009E6CF0">
        <w:rPr>
          <w:rFonts w:ascii="Arial" w:hAnsi="Arial" w:cs="Arial"/>
          <w:b/>
          <w:color w:val="FF0000"/>
          <w:sz w:val="27"/>
          <w:szCs w:val="27"/>
          <w:shd w:val="clear" w:color="auto" w:fill="F5F5F5"/>
        </w:rPr>
        <w:t xml:space="preserve"> </w:t>
      </w:r>
      <w:r w:rsidRPr="009E6CF0">
        <w:rPr>
          <w:rFonts w:ascii="Arial" w:hAnsi="Arial" w:cs="Arial"/>
          <w:b/>
          <w:color w:val="FF0000"/>
          <w:sz w:val="27"/>
          <w:szCs w:val="27"/>
        </w:rPr>
        <w:t>Everything belongs to the complete healing program.</w:t>
      </w:r>
    </w:p>
    <w:p w14:paraId="7E91D346" w14:textId="0BA799EE" w:rsidR="002E7351" w:rsidRPr="006A065D" w:rsidRDefault="002E7351" w:rsidP="002E7351">
      <w:pPr>
        <w:pStyle w:val="berschrift1"/>
        <w:rPr>
          <w:b/>
        </w:rPr>
      </w:pPr>
      <w:r w:rsidRPr="006A065D">
        <w:rPr>
          <w:b/>
        </w:rPr>
        <w:t>YouTube-Video:</w:t>
      </w:r>
      <w:r w:rsidRPr="006A065D">
        <w:rPr>
          <w:b/>
        </w:rPr>
        <w:br/>
        <w:t>Das würde Robert Franz tun, wenn er Parkinson hätte.</w:t>
      </w:r>
    </w:p>
    <w:p w14:paraId="30B64467" w14:textId="77777777" w:rsidR="002E7351" w:rsidRDefault="002E7351" w:rsidP="003D01E4">
      <w:pPr>
        <w:autoSpaceDE w:val="0"/>
        <w:autoSpaceDN w:val="0"/>
        <w:adjustRightInd w:val="0"/>
        <w:spacing w:after="0" w:line="240" w:lineRule="auto"/>
        <w:jc w:val="both"/>
        <w:rPr>
          <w:rFonts w:ascii="Arial" w:hAnsi="Arial" w:cs="Arial"/>
          <w:b/>
          <w:bCs/>
          <w:color w:val="000000"/>
          <w:sz w:val="28"/>
          <w:szCs w:val="28"/>
        </w:rPr>
      </w:pPr>
    </w:p>
    <w:p w14:paraId="4FC7B74C" w14:textId="0BA2614E" w:rsidR="003D01E4" w:rsidRDefault="003D01E4" w:rsidP="003D01E4">
      <w:pPr>
        <w:autoSpaceDE w:val="0"/>
        <w:autoSpaceDN w:val="0"/>
        <w:adjustRightInd w:val="0"/>
        <w:spacing w:after="0" w:line="240" w:lineRule="auto"/>
        <w:jc w:val="both"/>
        <w:rPr>
          <w:rFonts w:ascii="Arial" w:hAnsi="Arial" w:cs="Arial"/>
          <w:b/>
          <w:bCs/>
          <w:color w:val="000000"/>
          <w:sz w:val="28"/>
          <w:szCs w:val="28"/>
        </w:rPr>
      </w:pPr>
      <w:r>
        <w:rPr>
          <w:noProof/>
        </w:rPr>
        <w:drawing>
          <wp:inline distT="0" distB="0" distL="0" distR="0" wp14:anchorId="4FBA54DC" wp14:editId="027CF3E0">
            <wp:extent cx="8510954" cy="438521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53" t="3653" r="3898" b="13304"/>
                    <a:stretch/>
                  </pic:blipFill>
                  <pic:spPr bwMode="auto">
                    <a:xfrm>
                      <a:off x="0" y="0"/>
                      <a:ext cx="8511285" cy="4385386"/>
                    </a:xfrm>
                    <a:prstGeom prst="rect">
                      <a:avLst/>
                    </a:prstGeom>
                    <a:ln>
                      <a:noFill/>
                    </a:ln>
                    <a:extLst>
                      <a:ext uri="{53640926-AAD7-44D8-BBD7-CCE9431645EC}">
                        <a14:shadowObscured xmlns:a14="http://schemas.microsoft.com/office/drawing/2010/main"/>
                      </a:ext>
                    </a:extLst>
                  </pic:spPr>
                </pic:pic>
              </a:graphicData>
            </a:graphic>
          </wp:inline>
        </w:drawing>
      </w:r>
    </w:p>
    <w:p w14:paraId="4E088CA9" w14:textId="0B473015" w:rsidR="006A065D" w:rsidRDefault="00D7039D" w:rsidP="003D01E4">
      <w:pPr>
        <w:rPr>
          <w:rFonts w:ascii="Arial" w:hAnsi="Arial" w:cs="Arial"/>
          <w:sz w:val="27"/>
          <w:szCs w:val="27"/>
        </w:rPr>
      </w:pPr>
      <w:r>
        <w:rPr>
          <w:rFonts w:ascii="Arial" w:hAnsi="Arial" w:cs="Arial"/>
          <w:sz w:val="27"/>
          <w:szCs w:val="27"/>
        </w:rPr>
        <w:lastRenderedPageBreak/>
        <w:t>Die meisten Parkinson-Patienten bekommen einfach die chemischen Medikamente. Und keine ergänzende Therapie. Die meisten bekommen Madopa oder Meladopa oder was auch immer das bedeutet. Um das Ge</w:t>
      </w:r>
      <w:r w:rsidR="00B21A70">
        <w:rPr>
          <w:rFonts w:ascii="Arial" w:hAnsi="Arial" w:cs="Arial"/>
          <w:sz w:val="27"/>
          <w:szCs w:val="27"/>
        </w:rPr>
        <w:t>h</w:t>
      </w:r>
      <w:r>
        <w:rPr>
          <w:rFonts w:ascii="Arial" w:hAnsi="Arial" w:cs="Arial"/>
          <w:sz w:val="27"/>
          <w:szCs w:val="27"/>
        </w:rPr>
        <w:t>irn zu unterstützen. Die Substanz wo in Gehrin fehlt.</w:t>
      </w:r>
    </w:p>
    <w:p w14:paraId="563AD547" w14:textId="77777777" w:rsidR="00F73709" w:rsidRDefault="00D7039D" w:rsidP="003D01E4">
      <w:pPr>
        <w:rPr>
          <w:rFonts w:ascii="&amp;quot" w:hAnsi="&amp;quot"/>
          <w:sz w:val="27"/>
          <w:szCs w:val="27"/>
        </w:rPr>
      </w:pPr>
      <w:r>
        <w:rPr>
          <w:rFonts w:ascii="Arial" w:hAnsi="Arial" w:cs="Arial"/>
          <w:sz w:val="27"/>
          <w:szCs w:val="27"/>
        </w:rPr>
        <w:t xml:space="preserve">Aber es hat einen </w:t>
      </w:r>
      <w:r w:rsidRPr="00EE04F0">
        <w:rPr>
          <w:rFonts w:ascii="Arial" w:hAnsi="Arial" w:cs="Arial"/>
          <w:b/>
          <w:color w:val="FF0000"/>
          <w:sz w:val="27"/>
          <w:szCs w:val="27"/>
          <w:highlight w:val="yellow"/>
        </w:rPr>
        <w:t>Vitamin-B12-Mangel</w:t>
      </w:r>
      <w:r>
        <w:rPr>
          <w:rFonts w:ascii="Arial" w:hAnsi="Arial" w:cs="Arial"/>
          <w:sz w:val="27"/>
          <w:szCs w:val="27"/>
        </w:rPr>
        <w:t>. Ich würde sofort ein Vitamin B12 nehmen. Die ersten Symptome eines B12-Mangels sind Parkinson. Das bedeutet unbeholfenes Gehen, Stolpern, Zucken, Zittern. Die meisten Parkinson-Patienten wurden vom Arzt niemals auf B12 untersucht. Ich würde definitiv 10 Injektionen von B12 nehmen, das sind 1500 Mikrogramm. Um den Körper mit B12 zu überfluten. Und dann würde ich täglich 2000 Mikrogramm saugen (mit B12-Lutschtabletten). Halb am Morgen, halb am Abend. Also würde ich die B12 über den Mundschleim aufnehmen. Da 7% der Menschen B12 nicht über den Magen aufnehmen können. Dies würde mich sicherstellen, dass die Nerven, die Hirnnerven im Takt bleiben.</w:t>
      </w:r>
    </w:p>
    <w:p w14:paraId="34F4EC48" w14:textId="2A14E1B5" w:rsidR="00F73709" w:rsidRDefault="00D7039D" w:rsidP="003D01E4">
      <w:pPr>
        <w:rPr>
          <w:rFonts w:ascii="&amp;quot" w:hAnsi="&amp;quot"/>
          <w:sz w:val="27"/>
          <w:szCs w:val="27"/>
        </w:rPr>
      </w:pPr>
      <w:bookmarkStart w:id="0" w:name="_GoBack"/>
      <w:bookmarkEnd w:id="0"/>
      <w:r>
        <w:rPr>
          <w:rFonts w:ascii="Arial" w:hAnsi="Arial" w:cs="Arial"/>
          <w:sz w:val="27"/>
          <w:szCs w:val="27"/>
        </w:rPr>
        <w:t xml:space="preserve">Zweitens würde ich sicherstellen, dass der Körper lebt. Wenn ich kein </w:t>
      </w:r>
      <w:r w:rsidRPr="00EE04F0">
        <w:rPr>
          <w:rFonts w:ascii="Arial" w:hAnsi="Arial" w:cs="Arial"/>
          <w:b/>
          <w:color w:val="FF0000"/>
          <w:sz w:val="27"/>
          <w:szCs w:val="27"/>
          <w:highlight w:val="yellow"/>
        </w:rPr>
        <w:t xml:space="preserve">Vitamin D3 </w:t>
      </w:r>
      <w:r w:rsidR="00EE04F0" w:rsidRPr="00EE04F0">
        <w:rPr>
          <w:rFonts w:ascii="Arial" w:hAnsi="Arial" w:cs="Arial"/>
          <w:b/>
          <w:color w:val="FF0000"/>
          <w:sz w:val="27"/>
          <w:szCs w:val="27"/>
          <w:highlight w:val="yellow"/>
        </w:rPr>
        <w:t>(Sonnen Hormon D3)</w:t>
      </w:r>
      <w:r w:rsidR="00EE04F0" w:rsidRPr="00EE04F0">
        <w:rPr>
          <w:rFonts w:ascii="Arial" w:hAnsi="Arial" w:cs="Arial"/>
          <w:color w:val="FF0000"/>
          <w:sz w:val="27"/>
          <w:szCs w:val="27"/>
        </w:rPr>
        <w:t xml:space="preserve"> </w:t>
      </w:r>
      <w:r>
        <w:rPr>
          <w:rFonts w:ascii="Arial" w:hAnsi="Arial" w:cs="Arial"/>
          <w:sz w:val="27"/>
          <w:szCs w:val="27"/>
        </w:rPr>
        <w:t>habe, kann ich so viel probieren. Das Signal des Gehirns bei niedrigem D3-Pegel bedeutet. "Ich bin nicht im Leben. Ich bin fast tot. Im Winterschlaf." Und D3 macht einen schönen Urlaub von 2 Wochen. 10 Tage pro Tag 40'000 Einheiten (auch K2 muss von 10'000 Einheiten pro Tag genommen werden). Nach 10 Tagen würde ich D3 auf 10 Tropfen reduzieren, das sind 10'000 D3 pro Tag.</w:t>
      </w:r>
    </w:p>
    <w:p w14:paraId="7482EFBD" w14:textId="33196099" w:rsidR="00F73709" w:rsidRDefault="00D7039D" w:rsidP="003D01E4">
      <w:pPr>
        <w:rPr>
          <w:rFonts w:ascii="&amp;quot" w:hAnsi="&amp;quot"/>
          <w:sz w:val="27"/>
          <w:szCs w:val="27"/>
        </w:rPr>
      </w:pPr>
      <w:r>
        <w:rPr>
          <w:rFonts w:ascii="Arial" w:hAnsi="Arial" w:cs="Arial"/>
          <w:sz w:val="27"/>
          <w:szCs w:val="27"/>
        </w:rPr>
        <w:t xml:space="preserve">Außerdem würde ich das </w:t>
      </w:r>
      <w:r w:rsidRPr="00EE04F0">
        <w:rPr>
          <w:rFonts w:ascii="Arial" w:hAnsi="Arial" w:cs="Arial"/>
          <w:b/>
          <w:color w:val="FF0000"/>
          <w:sz w:val="27"/>
          <w:szCs w:val="27"/>
          <w:highlight w:val="yellow"/>
        </w:rPr>
        <w:t>Magnesium</w:t>
      </w:r>
      <w:r w:rsidRPr="00EE04F0">
        <w:rPr>
          <w:rFonts w:ascii="Arial" w:hAnsi="Arial" w:cs="Arial"/>
          <w:color w:val="FF0000"/>
          <w:sz w:val="27"/>
          <w:szCs w:val="27"/>
        </w:rPr>
        <w:t xml:space="preserve"> </w:t>
      </w:r>
      <w:r>
        <w:rPr>
          <w:rFonts w:ascii="Arial" w:hAnsi="Arial" w:cs="Arial"/>
          <w:sz w:val="27"/>
          <w:szCs w:val="27"/>
        </w:rPr>
        <w:t>nehmen, um sicherzugehen, dass die D3 umgewandelt wird.</w:t>
      </w:r>
    </w:p>
    <w:p w14:paraId="7E9DEF0C" w14:textId="66D78129" w:rsidR="006A065D" w:rsidRDefault="00D7039D" w:rsidP="003D01E4">
      <w:pPr>
        <w:rPr>
          <w:rFonts w:ascii="Arial" w:hAnsi="Arial" w:cs="Arial"/>
          <w:sz w:val="27"/>
          <w:szCs w:val="27"/>
        </w:rPr>
      </w:pPr>
      <w:r>
        <w:rPr>
          <w:rFonts w:ascii="Arial" w:hAnsi="Arial" w:cs="Arial"/>
          <w:sz w:val="27"/>
          <w:szCs w:val="27"/>
        </w:rPr>
        <w:t xml:space="preserve">Dann würde ich, was mein Gehirn betrifft, eine hohe Durchblutung feststellen. Einige Menschen, die Parkison haben, haben keine gute Durchblutung im Gehirn. Und dann kommt es zum Ausfall der Erinnerung. Später motorische Störungen. Die Körperfunktionen bleiben fast in Takt. Aber das ganze Gehirn ist zerstört. Ich würde also den </w:t>
      </w:r>
      <w:r w:rsidRPr="00EE04F0">
        <w:rPr>
          <w:rFonts w:ascii="Arial" w:hAnsi="Arial" w:cs="Arial"/>
          <w:b/>
          <w:color w:val="FF0000"/>
          <w:sz w:val="27"/>
          <w:szCs w:val="27"/>
          <w:highlight w:val="yellow"/>
        </w:rPr>
        <w:t>OPC</w:t>
      </w:r>
      <w:r w:rsidRPr="00EE04F0">
        <w:rPr>
          <w:rFonts w:ascii="Arial" w:hAnsi="Arial" w:cs="Arial"/>
          <w:color w:val="FF0000"/>
          <w:sz w:val="27"/>
          <w:szCs w:val="27"/>
        </w:rPr>
        <w:t xml:space="preserve"> </w:t>
      </w:r>
      <w:r>
        <w:rPr>
          <w:rFonts w:ascii="Arial" w:hAnsi="Arial" w:cs="Arial"/>
          <w:sz w:val="27"/>
          <w:szCs w:val="27"/>
        </w:rPr>
        <w:t>Traubenkernextrakt in Umlauf bringen. OPC durchläuft die Blut-Hirn-Schranke. Ich würde in der ersten Woche pro Tag einen OPC nehmen. Wegen der Entgiftung. Danach würde ich mindestens 3-4 OPC-Kapseln pro Tag einnehmen.</w:t>
      </w:r>
    </w:p>
    <w:p w14:paraId="1526A1E8" w14:textId="77777777" w:rsidR="00F73709" w:rsidRDefault="00D7039D" w:rsidP="003D01E4">
      <w:pPr>
        <w:rPr>
          <w:rFonts w:ascii="&amp;quot" w:hAnsi="&amp;quot"/>
          <w:sz w:val="27"/>
          <w:szCs w:val="27"/>
        </w:rPr>
      </w:pPr>
      <w:r>
        <w:rPr>
          <w:rFonts w:ascii="Arial" w:hAnsi="Arial" w:cs="Arial"/>
          <w:sz w:val="27"/>
          <w:szCs w:val="27"/>
        </w:rPr>
        <w:t xml:space="preserve">Wenn es um das Gehirn geht, würde ich eine sehr gute Substanz namens </w:t>
      </w:r>
      <w:r w:rsidRPr="00EE04F0">
        <w:rPr>
          <w:rFonts w:ascii="Arial" w:hAnsi="Arial" w:cs="Arial"/>
          <w:b/>
          <w:color w:val="FF0000"/>
          <w:sz w:val="27"/>
          <w:szCs w:val="27"/>
          <w:highlight w:val="yellow"/>
        </w:rPr>
        <w:t>"L-Carnosin"</w:t>
      </w:r>
      <w:r w:rsidRPr="00EE04F0">
        <w:rPr>
          <w:rFonts w:ascii="Arial" w:hAnsi="Arial" w:cs="Arial"/>
          <w:color w:val="FF0000"/>
          <w:sz w:val="27"/>
          <w:szCs w:val="27"/>
        </w:rPr>
        <w:t xml:space="preserve"> </w:t>
      </w:r>
      <w:r>
        <w:rPr>
          <w:rFonts w:ascii="Arial" w:hAnsi="Arial" w:cs="Arial"/>
          <w:sz w:val="27"/>
          <w:szCs w:val="27"/>
        </w:rPr>
        <w:t>nehmen. (Siehe das Buch "Medizinische Skandale, Altern". Carnosin wurde in einer Studie zur Linderung von Parkinson angewendet.) Carnosin bindet das Vorder</w:t>
      </w:r>
      <w:r w:rsidR="00EE04F0">
        <w:rPr>
          <w:rFonts w:ascii="Arial" w:hAnsi="Arial" w:cs="Arial"/>
          <w:sz w:val="27"/>
          <w:szCs w:val="27"/>
        </w:rPr>
        <w:t>-Ge</w:t>
      </w:r>
      <w:r>
        <w:rPr>
          <w:rFonts w:ascii="Arial" w:hAnsi="Arial" w:cs="Arial"/>
          <w:sz w:val="27"/>
          <w:szCs w:val="27"/>
        </w:rPr>
        <w:t xml:space="preserve">hirn. Carnosin erhöht die Lebensdauer der Zellen, sodass ich zweimal täglich 1 Kapsel Carnosin einnehmen würde Zum Buch, 1 mal 1 Gramm pro Tag, dh einmal 2 Kapseln). Das L-Carnosin würde das in meinem Gehirn-Kontrollzentrum tun und alles wird </w:t>
      </w:r>
      <w:r w:rsidR="00213192">
        <w:rPr>
          <w:rFonts w:ascii="Arial" w:hAnsi="Arial" w:cs="Arial"/>
          <w:sz w:val="27"/>
          <w:szCs w:val="27"/>
        </w:rPr>
        <w:t>kombiniert</w:t>
      </w:r>
      <w:r>
        <w:rPr>
          <w:rFonts w:ascii="Arial" w:hAnsi="Arial" w:cs="Arial"/>
          <w:sz w:val="27"/>
          <w:szCs w:val="27"/>
        </w:rPr>
        <w:t>.</w:t>
      </w:r>
    </w:p>
    <w:p w14:paraId="07C7EF84" w14:textId="7F30FB53" w:rsidR="00EE04F0" w:rsidRDefault="00D7039D" w:rsidP="003D01E4">
      <w:pPr>
        <w:rPr>
          <w:rFonts w:ascii="Arial" w:hAnsi="Arial" w:cs="Arial"/>
          <w:sz w:val="27"/>
          <w:szCs w:val="27"/>
        </w:rPr>
      </w:pPr>
      <w:r>
        <w:rPr>
          <w:rFonts w:ascii="Arial" w:hAnsi="Arial" w:cs="Arial"/>
          <w:sz w:val="27"/>
          <w:szCs w:val="27"/>
        </w:rPr>
        <w:t xml:space="preserve">Außerdem besteht mein Gehirn aus Fett, also würde ich </w:t>
      </w:r>
      <w:r w:rsidRPr="00EE04F0">
        <w:rPr>
          <w:rFonts w:ascii="Arial" w:hAnsi="Arial" w:cs="Arial"/>
          <w:b/>
          <w:color w:val="FF0000"/>
          <w:sz w:val="27"/>
          <w:szCs w:val="27"/>
          <w:highlight w:val="yellow"/>
        </w:rPr>
        <w:t>OMEGA 3 Leinöl</w:t>
      </w:r>
      <w:r w:rsidRPr="00EE04F0">
        <w:rPr>
          <w:rFonts w:ascii="Arial" w:hAnsi="Arial" w:cs="Arial"/>
          <w:color w:val="FF0000"/>
          <w:sz w:val="27"/>
          <w:szCs w:val="27"/>
        </w:rPr>
        <w:t xml:space="preserve"> </w:t>
      </w:r>
      <w:r>
        <w:rPr>
          <w:rFonts w:ascii="Arial" w:hAnsi="Arial" w:cs="Arial"/>
          <w:sz w:val="27"/>
          <w:szCs w:val="27"/>
        </w:rPr>
        <w:t>nehmen. Ein gutes Leinöl, am besten mit Lignan. Da ich ein Mann bin, nahm ich jeden Tag 2 Esslöffel Leinenöl mit. Ich würde dafür sorgen, dass Hirnsubstanz vorhanden ist.</w:t>
      </w:r>
    </w:p>
    <w:p w14:paraId="2999AA88" w14:textId="69834A21" w:rsidR="006A065D" w:rsidRDefault="00D7039D" w:rsidP="003D01E4">
      <w:pPr>
        <w:rPr>
          <w:rFonts w:ascii="&amp;quot" w:hAnsi="&amp;quot"/>
          <w:sz w:val="27"/>
          <w:szCs w:val="27"/>
        </w:rPr>
      </w:pPr>
      <w:r>
        <w:rPr>
          <w:rFonts w:ascii="Arial" w:hAnsi="Arial" w:cs="Arial"/>
          <w:sz w:val="27"/>
          <w:szCs w:val="27"/>
        </w:rPr>
        <w:t xml:space="preserve">Neben Vitamin B12 würde ich auch einen </w:t>
      </w:r>
      <w:r w:rsidRPr="00EE04F0">
        <w:rPr>
          <w:rFonts w:ascii="Arial" w:hAnsi="Arial" w:cs="Arial"/>
          <w:b/>
          <w:color w:val="FF0000"/>
          <w:sz w:val="27"/>
          <w:szCs w:val="27"/>
          <w:highlight w:val="yellow"/>
        </w:rPr>
        <w:t>Vitamin B-Komplex</w:t>
      </w:r>
      <w:r w:rsidRPr="00EE04F0">
        <w:rPr>
          <w:rFonts w:ascii="Arial" w:hAnsi="Arial" w:cs="Arial"/>
          <w:color w:val="FF0000"/>
          <w:sz w:val="27"/>
          <w:szCs w:val="27"/>
        </w:rPr>
        <w:t xml:space="preserve"> </w:t>
      </w:r>
      <w:r>
        <w:rPr>
          <w:rFonts w:ascii="Arial" w:hAnsi="Arial" w:cs="Arial"/>
          <w:sz w:val="27"/>
          <w:szCs w:val="27"/>
        </w:rPr>
        <w:t>einnehmen. Warum tut B1, dass die Nervensignale auf Hände und Füße übertragen werden. Ohne Signale kommt es wahrscheinlich zu Empfindungen.</w:t>
      </w:r>
    </w:p>
    <w:p w14:paraId="5B33C5EE" w14:textId="77777777" w:rsidR="00F73709" w:rsidRDefault="00D7039D" w:rsidP="003D01E4">
      <w:pPr>
        <w:rPr>
          <w:rFonts w:ascii="&amp;quot" w:hAnsi="&amp;quot"/>
          <w:sz w:val="27"/>
          <w:szCs w:val="27"/>
        </w:rPr>
      </w:pPr>
      <w:r>
        <w:rPr>
          <w:rFonts w:ascii="Arial" w:hAnsi="Arial" w:cs="Arial"/>
          <w:sz w:val="27"/>
          <w:szCs w:val="27"/>
        </w:rPr>
        <w:t xml:space="preserve">Und zu guter Letzt würde ich definitiv </w:t>
      </w:r>
      <w:r w:rsidRPr="006A065D">
        <w:rPr>
          <w:rFonts w:ascii="Arial" w:hAnsi="Arial" w:cs="Arial"/>
          <w:b/>
          <w:color w:val="FF0000"/>
          <w:sz w:val="27"/>
          <w:szCs w:val="27"/>
          <w:highlight w:val="yellow"/>
        </w:rPr>
        <w:t>L-Arginin</w:t>
      </w:r>
      <w:r w:rsidRPr="006A065D">
        <w:rPr>
          <w:rFonts w:ascii="Arial" w:hAnsi="Arial" w:cs="Arial"/>
          <w:color w:val="FF0000"/>
          <w:sz w:val="27"/>
          <w:szCs w:val="27"/>
        </w:rPr>
        <w:t xml:space="preserve"> </w:t>
      </w:r>
      <w:r>
        <w:rPr>
          <w:rFonts w:ascii="Arial" w:hAnsi="Arial" w:cs="Arial"/>
          <w:sz w:val="27"/>
          <w:szCs w:val="27"/>
        </w:rPr>
        <w:t>nehmen, um das Gehirn zu bluten. Jede kleine Ader im Gehirn öffnet sich durch den Stickstoff. Dadurch wird das Gehirn besser versorgt. Dies wird wahrscheinlich auch die chemischen Drogen an einen Ort bringen. Sie können die Dosis des Medikaments wahrscheinlich minimieren oder stark reduzieren.</w:t>
      </w:r>
    </w:p>
    <w:p w14:paraId="4B44E246" w14:textId="093F4481" w:rsidR="00D7039D" w:rsidRPr="006A065D" w:rsidRDefault="00D7039D" w:rsidP="003D01E4">
      <w:pPr>
        <w:rPr>
          <w:rFonts w:ascii="Arial" w:hAnsi="Arial" w:cs="Arial"/>
          <w:sz w:val="27"/>
          <w:szCs w:val="27"/>
        </w:rPr>
      </w:pPr>
      <w:r>
        <w:rPr>
          <w:rFonts w:ascii="Arial" w:hAnsi="Arial" w:cs="Arial"/>
          <w:sz w:val="27"/>
          <w:szCs w:val="27"/>
        </w:rPr>
        <w:t>Aber solange man Parkinson-Patienten als unheilbar ansieht und der Patient nur mit Chemie behandelt wird, ist nichts in der Lösung.</w:t>
      </w:r>
    </w:p>
    <w:p w14:paraId="236E97FB" w14:textId="64C93DCA" w:rsidR="00D7039D" w:rsidRDefault="00D7039D">
      <w:pPr>
        <w:rPr>
          <w:rFonts w:ascii="Arial" w:hAnsi="Arial" w:cs="Arial"/>
          <w:sz w:val="27"/>
          <w:szCs w:val="27"/>
        </w:rPr>
      </w:pPr>
      <w:r>
        <w:rPr>
          <w:rFonts w:ascii="Arial" w:hAnsi="Arial" w:cs="Arial"/>
          <w:sz w:val="27"/>
          <w:szCs w:val="27"/>
        </w:rPr>
        <w:br w:type="page"/>
      </w:r>
    </w:p>
    <w:p w14:paraId="02479D0E" w14:textId="77777777" w:rsidR="002E7351" w:rsidRDefault="002E7351" w:rsidP="002E7351">
      <w:pPr>
        <w:pStyle w:val="berschrift1"/>
        <w:rPr>
          <w:b/>
          <w:i/>
          <w:sz w:val="28"/>
          <w:szCs w:val="28"/>
        </w:rPr>
      </w:pPr>
      <w:r w:rsidRPr="002E7351">
        <w:rPr>
          <w:b/>
        </w:rPr>
        <w:t>YouTube-Video:</w:t>
      </w:r>
      <w:r w:rsidRPr="002E7351">
        <w:rPr>
          <w:b/>
        </w:rPr>
        <w:br/>
        <w:t>Das würde Robert Franz tun, wenn er Parkinson hätte.</w:t>
      </w:r>
      <w:r w:rsidRPr="002E7351">
        <w:rPr>
          <w:b/>
        </w:rPr>
        <w:br/>
      </w:r>
      <w:r w:rsidRPr="002E7351">
        <w:rPr>
          <w:b/>
          <w:i/>
          <w:sz w:val="28"/>
          <w:szCs w:val="28"/>
        </w:rPr>
        <w:t xml:space="preserve">(English: </w:t>
      </w:r>
      <w:r w:rsidR="003D01E4" w:rsidRPr="002E7351">
        <w:rPr>
          <w:b/>
          <w:i/>
          <w:sz w:val="28"/>
          <w:szCs w:val="28"/>
        </w:rPr>
        <w:t>That's what Robert Franz would do if he had Parkinson's</w:t>
      </w:r>
      <w:r w:rsidRPr="002E7351">
        <w:rPr>
          <w:b/>
          <w:i/>
          <w:sz w:val="28"/>
          <w:szCs w:val="28"/>
        </w:rPr>
        <w:t>)</w:t>
      </w:r>
    </w:p>
    <w:p w14:paraId="7A6B3186" w14:textId="1060D830" w:rsidR="002E7351" w:rsidRPr="002E7351" w:rsidRDefault="002E7351" w:rsidP="002E7351">
      <w:pPr>
        <w:pStyle w:val="berschrift1"/>
        <w:rPr>
          <w:b/>
          <w:i/>
          <w:sz w:val="28"/>
          <w:szCs w:val="28"/>
        </w:rPr>
      </w:pPr>
      <w:r>
        <w:rPr>
          <w:noProof/>
        </w:rPr>
        <w:drawing>
          <wp:inline distT="0" distB="0" distL="0" distR="0" wp14:anchorId="05E29A78" wp14:editId="614CABDC">
            <wp:extent cx="8510954" cy="438521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53" t="3653" r="3898" b="13304"/>
                    <a:stretch/>
                  </pic:blipFill>
                  <pic:spPr bwMode="auto">
                    <a:xfrm>
                      <a:off x="0" y="0"/>
                      <a:ext cx="8511285" cy="4385386"/>
                    </a:xfrm>
                    <a:prstGeom prst="rect">
                      <a:avLst/>
                    </a:prstGeom>
                    <a:ln>
                      <a:noFill/>
                    </a:ln>
                    <a:extLst>
                      <a:ext uri="{53640926-AAD7-44D8-BBD7-CCE9431645EC}">
                        <a14:shadowObscured xmlns:a14="http://schemas.microsoft.com/office/drawing/2010/main"/>
                      </a:ext>
                    </a:extLst>
                  </pic:spPr>
                </pic:pic>
              </a:graphicData>
            </a:graphic>
          </wp:inline>
        </w:drawing>
      </w:r>
    </w:p>
    <w:p w14:paraId="69981C1C" w14:textId="77777777" w:rsidR="002E7351" w:rsidRDefault="003D01E4" w:rsidP="003D01E4">
      <w:pPr>
        <w:rPr>
          <w:rFonts w:ascii="Arial" w:hAnsi="Arial" w:cs="Arial"/>
          <w:sz w:val="27"/>
          <w:szCs w:val="27"/>
        </w:rPr>
      </w:pPr>
      <w:r>
        <w:rPr>
          <w:rFonts w:ascii="&amp;quot" w:hAnsi="&amp;quot"/>
          <w:sz w:val="27"/>
          <w:szCs w:val="27"/>
        </w:rPr>
        <w:br/>
      </w:r>
    </w:p>
    <w:p w14:paraId="31CC6E36" w14:textId="61E0E5D9" w:rsidR="006A065D" w:rsidRDefault="003D01E4" w:rsidP="003D01E4">
      <w:pPr>
        <w:rPr>
          <w:rFonts w:ascii="Arial" w:hAnsi="Arial" w:cs="Arial"/>
          <w:sz w:val="27"/>
          <w:szCs w:val="27"/>
        </w:rPr>
      </w:pPr>
      <w:r>
        <w:rPr>
          <w:rFonts w:ascii="Arial" w:hAnsi="Arial" w:cs="Arial"/>
          <w:sz w:val="27"/>
          <w:szCs w:val="27"/>
        </w:rPr>
        <w:t xml:space="preserve">Most Parkinson's patients simply get the chemical drugs. And no supplementary therapy. Most get Madopa or Meladopa or whatever that means. To support the brain. The substance where in </w:t>
      </w:r>
      <w:r w:rsidR="00B21A70" w:rsidRPr="00B21A70">
        <w:rPr>
          <w:rFonts w:ascii="Arial" w:hAnsi="Arial" w:cs="Arial"/>
          <w:sz w:val="27"/>
          <w:szCs w:val="27"/>
        </w:rPr>
        <w:t>brian</w:t>
      </w:r>
      <w:r w:rsidR="00B21A70" w:rsidRPr="008C0BA1">
        <w:rPr>
          <w:rFonts w:ascii="Arial" w:hAnsi="Arial" w:cs="Arial"/>
        </w:rPr>
        <w:t xml:space="preserve"> </w:t>
      </w:r>
      <w:r>
        <w:rPr>
          <w:rFonts w:ascii="Arial" w:hAnsi="Arial" w:cs="Arial"/>
          <w:sz w:val="27"/>
          <w:szCs w:val="27"/>
        </w:rPr>
        <w:t>is missing.</w:t>
      </w:r>
    </w:p>
    <w:p w14:paraId="29ECB093" w14:textId="0AACC897" w:rsidR="00F86EF0" w:rsidRDefault="003D01E4" w:rsidP="003D01E4">
      <w:pPr>
        <w:rPr>
          <w:rFonts w:ascii="Arial" w:hAnsi="Arial" w:cs="Arial"/>
          <w:sz w:val="27"/>
          <w:szCs w:val="27"/>
        </w:rPr>
      </w:pPr>
      <w:r>
        <w:rPr>
          <w:rFonts w:ascii="Arial" w:hAnsi="Arial" w:cs="Arial"/>
          <w:sz w:val="27"/>
          <w:szCs w:val="27"/>
        </w:rPr>
        <w:t xml:space="preserve">But it has a </w:t>
      </w:r>
      <w:r w:rsidRPr="006A065D">
        <w:rPr>
          <w:rFonts w:ascii="Arial" w:hAnsi="Arial" w:cs="Arial"/>
          <w:b/>
          <w:color w:val="FF0000"/>
          <w:sz w:val="27"/>
          <w:szCs w:val="27"/>
          <w:highlight w:val="yellow"/>
        </w:rPr>
        <w:t>vitamin B12</w:t>
      </w:r>
      <w:r w:rsidRPr="006A065D">
        <w:rPr>
          <w:rFonts w:ascii="Arial" w:hAnsi="Arial" w:cs="Arial"/>
          <w:color w:val="FF0000"/>
          <w:sz w:val="27"/>
          <w:szCs w:val="27"/>
        </w:rPr>
        <w:t xml:space="preserve"> </w:t>
      </w:r>
      <w:r>
        <w:rPr>
          <w:rFonts w:ascii="Arial" w:hAnsi="Arial" w:cs="Arial"/>
          <w:sz w:val="27"/>
          <w:szCs w:val="27"/>
        </w:rPr>
        <w:t>deficiency. I would immediately take a vitamin B12. The first symptoms of B12 deficiency are Parkinson's. That means awkward gait, tripping, twitching, trembling. Most Parkinson's patients were never measured for B12 by the doctor. I would definitely take 10 injections of B12, that is 1500 micrograms. To flood the body with B12. And then I would suck 2000 micrograms daily (with B12 lozenge). Half in the morning, half in the evening. So I would record the B12 via the oral mucus. Since 7% of people can not absorb B12 via the stomach. This would make me sure that the nerves, the brain nerves stay in tact.</w:t>
      </w:r>
    </w:p>
    <w:p w14:paraId="783EB391" w14:textId="645344CD" w:rsidR="00F86EF0" w:rsidRDefault="003D01E4" w:rsidP="003D01E4">
      <w:pPr>
        <w:rPr>
          <w:rFonts w:ascii="Arial" w:hAnsi="Arial" w:cs="Arial"/>
          <w:sz w:val="27"/>
          <w:szCs w:val="27"/>
        </w:rPr>
      </w:pPr>
      <w:r>
        <w:rPr>
          <w:rFonts w:ascii="Arial" w:hAnsi="Arial" w:cs="Arial"/>
          <w:sz w:val="27"/>
          <w:szCs w:val="27"/>
        </w:rPr>
        <w:t xml:space="preserve">Second, I would make sure that the body is alive. If I do not have </w:t>
      </w:r>
      <w:r w:rsidR="006A065D" w:rsidRPr="006A065D">
        <w:rPr>
          <w:rFonts w:ascii="Arial" w:hAnsi="Arial" w:cs="Arial"/>
          <w:b/>
          <w:color w:val="FF0000"/>
          <w:sz w:val="27"/>
          <w:szCs w:val="27"/>
          <w:highlight w:val="yellow"/>
        </w:rPr>
        <w:t>Vitamin D3 (sun hormone D3)</w:t>
      </w:r>
      <w:r w:rsidR="006A065D" w:rsidRPr="006A065D">
        <w:rPr>
          <w:rFonts w:ascii="Arial" w:hAnsi="Arial" w:cs="Arial"/>
          <w:color w:val="FF0000"/>
          <w:sz w:val="27"/>
          <w:szCs w:val="27"/>
        </w:rPr>
        <w:t xml:space="preserve"> </w:t>
      </w:r>
      <w:r>
        <w:rPr>
          <w:rFonts w:ascii="Arial" w:hAnsi="Arial" w:cs="Arial"/>
          <w:sz w:val="27"/>
          <w:szCs w:val="27"/>
        </w:rPr>
        <w:t>then I can try so much. The signal of the brain at low D3 level means. "I'm not in life. I'm almost dead. In hibernation. "And D3 take a nice vacation of 2 weeks. 10 days per day 40'000 units (also K2 must be taken from 10'000 units per day). After 10 days I would reduce D3 to 10 drops, that is 10'000 D3 per day.</w:t>
      </w:r>
    </w:p>
    <w:p w14:paraId="187BBC69" w14:textId="292750CB" w:rsidR="00F86EF0" w:rsidRDefault="003D01E4" w:rsidP="003D01E4">
      <w:pPr>
        <w:rPr>
          <w:rFonts w:ascii="Arial" w:hAnsi="Arial" w:cs="Arial"/>
          <w:sz w:val="27"/>
          <w:szCs w:val="27"/>
        </w:rPr>
      </w:pPr>
      <w:r>
        <w:rPr>
          <w:rFonts w:ascii="Arial" w:hAnsi="Arial" w:cs="Arial"/>
          <w:sz w:val="27"/>
          <w:szCs w:val="27"/>
        </w:rPr>
        <w:t xml:space="preserve">In addition, I would take the </w:t>
      </w:r>
      <w:r w:rsidRPr="006A065D">
        <w:rPr>
          <w:rFonts w:ascii="Arial" w:hAnsi="Arial" w:cs="Arial"/>
          <w:b/>
          <w:color w:val="FF0000"/>
          <w:sz w:val="27"/>
          <w:szCs w:val="27"/>
          <w:highlight w:val="yellow"/>
        </w:rPr>
        <w:t>magnesium</w:t>
      </w:r>
      <w:r w:rsidRPr="006A065D">
        <w:rPr>
          <w:rFonts w:ascii="Arial" w:hAnsi="Arial" w:cs="Arial"/>
          <w:color w:val="FF0000"/>
          <w:sz w:val="27"/>
          <w:szCs w:val="27"/>
        </w:rPr>
        <w:t xml:space="preserve"> </w:t>
      </w:r>
      <w:r>
        <w:rPr>
          <w:rFonts w:ascii="Arial" w:hAnsi="Arial" w:cs="Arial"/>
          <w:sz w:val="27"/>
          <w:szCs w:val="27"/>
        </w:rPr>
        <w:t>to be sure the D3 is converted.</w:t>
      </w:r>
    </w:p>
    <w:p w14:paraId="50A6F520" w14:textId="34A1402A" w:rsidR="00F73709" w:rsidRDefault="003D01E4" w:rsidP="003D01E4">
      <w:pPr>
        <w:rPr>
          <w:rFonts w:ascii="&amp;quot" w:hAnsi="&amp;quot"/>
          <w:sz w:val="27"/>
          <w:szCs w:val="27"/>
        </w:rPr>
      </w:pPr>
      <w:r>
        <w:rPr>
          <w:rFonts w:ascii="Arial" w:hAnsi="Arial" w:cs="Arial"/>
          <w:sz w:val="27"/>
          <w:szCs w:val="27"/>
        </w:rPr>
        <w:t>Then as far as my brain is concerned, I would see that I have a high circulation. Some people who have Parkison do not have good circulation in their brains. And then it comes to the failure of the memory. Later on motor disorders. The body functions will stay almost in tact. But the whole brain is destroyed. So I would provide circulation with OPC grape seed extract. OPC goes through the blood-brain barrier. I would take an OPC per day for the first week. Because of the detoxification. After that I would at least take at least 3-4 OPC capsules a day.</w:t>
      </w:r>
    </w:p>
    <w:p w14:paraId="5DF7D000" w14:textId="546C0FCC" w:rsidR="00F86EF0" w:rsidRDefault="003D01E4" w:rsidP="003D01E4">
      <w:pPr>
        <w:rPr>
          <w:rFonts w:ascii="Arial" w:hAnsi="Arial" w:cs="Arial"/>
          <w:sz w:val="27"/>
          <w:szCs w:val="27"/>
        </w:rPr>
      </w:pPr>
      <w:r>
        <w:rPr>
          <w:rFonts w:ascii="Arial" w:hAnsi="Arial" w:cs="Arial"/>
          <w:sz w:val="27"/>
          <w:szCs w:val="27"/>
        </w:rPr>
        <w:t>Also, when it comes to the brain, I would take a very good substance called "L-carnosine." (See the book, "Medical scandals, aging." Carnosine was used in a study to relieve Parkinson's.) Carnosine binds the forebrain Carnosine increases the longevity of the cells, so I would take 1 capsule of carnosine twice a day (or, according to the book, 1 time 1 gram per day, ie once 2 capsules).</w:t>
      </w:r>
      <w:r w:rsidR="006A065D">
        <w:rPr>
          <w:rFonts w:ascii="Arial" w:hAnsi="Arial" w:cs="Arial"/>
          <w:sz w:val="27"/>
          <w:szCs w:val="27"/>
        </w:rPr>
        <w:t xml:space="preserve"> </w:t>
      </w:r>
      <w:r>
        <w:rPr>
          <w:rFonts w:ascii="Arial" w:hAnsi="Arial" w:cs="Arial"/>
          <w:sz w:val="27"/>
          <w:szCs w:val="27"/>
        </w:rPr>
        <w:t xml:space="preserve">The </w:t>
      </w:r>
      <w:r w:rsidRPr="006A065D">
        <w:rPr>
          <w:rFonts w:ascii="Arial" w:hAnsi="Arial" w:cs="Arial"/>
          <w:b/>
          <w:color w:val="FF0000"/>
          <w:sz w:val="27"/>
          <w:szCs w:val="27"/>
          <w:highlight w:val="yellow"/>
        </w:rPr>
        <w:t>L-Carnosine</w:t>
      </w:r>
      <w:r w:rsidRPr="006A065D">
        <w:rPr>
          <w:rFonts w:ascii="Arial" w:hAnsi="Arial" w:cs="Arial"/>
          <w:color w:val="FF0000"/>
          <w:sz w:val="27"/>
          <w:szCs w:val="27"/>
        </w:rPr>
        <w:t xml:space="preserve"> </w:t>
      </w:r>
      <w:r>
        <w:rPr>
          <w:rFonts w:ascii="Arial" w:hAnsi="Arial" w:cs="Arial"/>
          <w:sz w:val="27"/>
          <w:szCs w:val="27"/>
        </w:rPr>
        <w:t xml:space="preserve">would do that in my brain Control center and everything is </w:t>
      </w:r>
      <w:r w:rsidR="00213192" w:rsidRPr="00213192">
        <w:rPr>
          <w:rFonts w:ascii="Arial" w:hAnsi="Arial" w:cs="Arial"/>
          <w:sz w:val="27"/>
          <w:szCs w:val="27"/>
        </w:rPr>
        <w:t>combined</w:t>
      </w:r>
      <w:r>
        <w:rPr>
          <w:rFonts w:ascii="Arial" w:hAnsi="Arial" w:cs="Arial"/>
          <w:sz w:val="27"/>
          <w:szCs w:val="27"/>
        </w:rPr>
        <w:t>.</w:t>
      </w:r>
    </w:p>
    <w:p w14:paraId="3270DC67" w14:textId="2EC41D35" w:rsidR="00F73709" w:rsidRDefault="003D01E4" w:rsidP="003D01E4">
      <w:pPr>
        <w:rPr>
          <w:rFonts w:ascii="Arial" w:hAnsi="Arial" w:cs="Arial"/>
          <w:sz w:val="27"/>
          <w:szCs w:val="27"/>
        </w:rPr>
      </w:pPr>
      <w:r>
        <w:rPr>
          <w:rFonts w:ascii="Arial" w:hAnsi="Arial" w:cs="Arial"/>
          <w:sz w:val="27"/>
          <w:szCs w:val="27"/>
        </w:rPr>
        <w:t xml:space="preserve">Furthermore, my brain is made of fat, so I would take </w:t>
      </w:r>
      <w:r w:rsidRPr="006A065D">
        <w:rPr>
          <w:rFonts w:ascii="Arial" w:hAnsi="Arial" w:cs="Arial"/>
          <w:b/>
          <w:color w:val="FF0000"/>
          <w:sz w:val="27"/>
          <w:szCs w:val="27"/>
          <w:highlight w:val="yellow"/>
        </w:rPr>
        <w:t>OMEGA 3 linseed oil</w:t>
      </w:r>
      <w:r>
        <w:rPr>
          <w:rFonts w:ascii="Arial" w:hAnsi="Arial" w:cs="Arial"/>
          <w:sz w:val="27"/>
          <w:szCs w:val="27"/>
        </w:rPr>
        <w:t>. A good linseed oil, best with lignan in it. Every day, since I am a man, I would take 2 tablespoons of linen oil. I would make sure that brain substance is there.</w:t>
      </w:r>
      <w:r>
        <w:rPr>
          <w:rFonts w:ascii="&amp;quot" w:hAnsi="&amp;quot"/>
          <w:sz w:val="27"/>
          <w:szCs w:val="27"/>
        </w:rPr>
        <w:br/>
      </w:r>
    </w:p>
    <w:p w14:paraId="5EE2BC31" w14:textId="0AC13DE9" w:rsidR="006A065D" w:rsidRDefault="003D01E4" w:rsidP="003D01E4">
      <w:pPr>
        <w:rPr>
          <w:rFonts w:ascii="Arial" w:hAnsi="Arial" w:cs="Arial"/>
          <w:sz w:val="27"/>
          <w:szCs w:val="27"/>
        </w:rPr>
      </w:pPr>
      <w:r>
        <w:rPr>
          <w:rFonts w:ascii="Arial" w:hAnsi="Arial" w:cs="Arial"/>
          <w:sz w:val="27"/>
          <w:szCs w:val="27"/>
        </w:rPr>
        <w:t xml:space="preserve">In addition to vitamin B12, I would also take a </w:t>
      </w:r>
      <w:r w:rsidRPr="006A065D">
        <w:rPr>
          <w:rFonts w:ascii="Arial" w:hAnsi="Arial" w:cs="Arial"/>
          <w:b/>
          <w:color w:val="FF0000"/>
          <w:sz w:val="27"/>
          <w:szCs w:val="27"/>
          <w:highlight w:val="yellow"/>
        </w:rPr>
        <w:t>vitamin B complex</w:t>
      </w:r>
      <w:r>
        <w:rPr>
          <w:rFonts w:ascii="Arial" w:hAnsi="Arial" w:cs="Arial"/>
          <w:sz w:val="27"/>
          <w:szCs w:val="27"/>
        </w:rPr>
        <w:t>. Why does B1 do that the nerve signals are transmitted to the hands and feet. Without signals it probably comes to sensations.</w:t>
      </w:r>
    </w:p>
    <w:p w14:paraId="20961805" w14:textId="77777777" w:rsidR="00F73709" w:rsidRDefault="003D01E4" w:rsidP="003D01E4">
      <w:pPr>
        <w:rPr>
          <w:rFonts w:ascii="&amp;quot" w:hAnsi="&amp;quot"/>
          <w:sz w:val="27"/>
          <w:szCs w:val="27"/>
        </w:rPr>
      </w:pPr>
      <w:r>
        <w:rPr>
          <w:rFonts w:ascii="Arial" w:hAnsi="Arial" w:cs="Arial"/>
          <w:sz w:val="27"/>
          <w:szCs w:val="27"/>
        </w:rPr>
        <w:t xml:space="preserve">And last but not least, I would definitely take </w:t>
      </w:r>
      <w:r w:rsidRPr="006A065D">
        <w:rPr>
          <w:rFonts w:ascii="Arial" w:hAnsi="Arial" w:cs="Arial"/>
          <w:b/>
          <w:color w:val="FF0000"/>
          <w:sz w:val="27"/>
          <w:szCs w:val="27"/>
          <w:highlight w:val="yellow"/>
        </w:rPr>
        <w:t>L-arginine</w:t>
      </w:r>
      <w:r w:rsidRPr="006A065D">
        <w:rPr>
          <w:rFonts w:ascii="Arial" w:hAnsi="Arial" w:cs="Arial"/>
          <w:color w:val="FF0000"/>
          <w:sz w:val="27"/>
          <w:szCs w:val="27"/>
        </w:rPr>
        <w:t xml:space="preserve"> </w:t>
      </w:r>
      <w:r>
        <w:rPr>
          <w:rFonts w:ascii="Arial" w:hAnsi="Arial" w:cs="Arial"/>
          <w:sz w:val="27"/>
          <w:szCs w:val="27"/>
        </w:rPr>
        <w:t>to bleed the brain. Every little vein in the brain opens through the nitrogen. This will provide the brain with better care. This will probably also bring the chemical drugs to a location. You can probably minimize or greatly reduce the dose of the medication.</w:t>
      </w:r>
    </w:p>
    <w:p w14:paraId="06F37143" w14:textId="392431E3" w:rsidR="003D01E4" w:rsidRPr="00F73709" w:rsidRDefault="003D01E4" w:rsidP="003D01E4">
      <w:pPr>
        <w:rPr>
          <w:rFonts w:ascii="Arial" w:hAnsi="Arial" w:cs="Arial"/>
          <w:sz w:val="27"/>
          <w:szCs w:val="27"/>
        </w:rPr>
      </w:pPr>
      <w:r>
        <w:rPr>
          <w:rFonts w:ascii="Arial" w:hAnsi="Arial" w:cs="Arial"/>
          <w:sz w:val="27"/>
          <w:szCs w:val="27"/>
        </w:rPr>
        <w:t>But as long as one regards Parkinson's patient as incurable and the patient only treated with chemistry, nothing is in the solution.</w:t>
      </w:r>
    </w:p>
    <w:p w14:paraId="444CC1F9" w14:textId="7EDAFD6A" w:rsidR="007D3BAC" w:rsidRDefault="007D3BAC"/>
    <w:p w14:paraId="3238D1A1" w14:textId="48CEECB9" w:rsidR="009E6CF0" w:rsidRPr="009E6CF0" w:rsidRDefault="009E6CF0">
      <w:pPr>
        <w:rPr>
          <w:rFonts w:ascii="Arial" w:hAnsi="Arial" w:cs="Arial"/>
        </w:rPr>
      </w:pPr>
    </w:p>
    <w:p w14:paraId="69F8F008" w14:textId="0E5B1B0F" w:rsidR="009E6CF0" w:rsidRPr="009E6CF0" w:rsidRDefault="009E6CF0" w:rsidP="009E6CF0">
      <w:pPr>
        <w:pBdr>
          <w:top w:val="single" w:sz="4" w:space="1" w:color="auto"/>
          <w:left w:val="single" w:sz="4" w:space="4" w:color="auto"/>
          <w:bottom w:val="single" w:sz="4" w:space="1" w:color="auto"/>
          <w:right w:val="single" w:sz="4" w:space="4" w:color="auto"/>
        </w:pBdr>
        <w:ind w:left="426" w:hanging="426"/>
        <w:rPr>
          <w:rFonts w:asciiTheme="majorHAnsi" w:eastAsiaTheme="majorEastAsia" w:hAnsiTheme="majorHAnsi" w:cstheme="majorBidi"/>
          <w:b/>
          <w:color w:val="2F5496" w:themeColor="accent1" w:themeShade="BF"/>
          <w:sz w:val="32"/>
          <w:szCs w:val="32"/>
        </w:rPr>
      </w:pPr>
      <w:r w:rsidRPr="009E6CF0">
        <w:rPr>
          <w:rFonts w:asciiTheme="majorHAnsi" w:eastAsiaTheme="majorEastAsia" w:hAnsiTheme="majorHAnsi" w:cstheme="majorBidi"/>
          <w:b/>
          <w:color w:val="2F5496" w:themeColor="accent1" w:themeShade="BF"/>
          <w:sz w:val="32"/>
          <w:szCs w:val="32"/>
        </w:rPr>
        <w:t>You can buy these natural remedies for example:</w:t>
      </w:r>
    </w:p>
    <w:p w14:paraId="7C3E0CAA" w14:textId="6D05A5D6" w:rsidR="009E6CF0" w:rsidRPr="009E6CF0" w:rsidRDefault="009E6CF0" w:rsidP="009E6CF0">
      <w:pPr>
        <w:pStyle w:val="Listenabsatz"/>
        <w:numPr>
          <w:ilvl w:val="0"/>
          <w:numId w:val="2"/>
        </w:numPr>
        <w:pBdr>
          <w:top w:val="single" w:sz="4" w:space="1" w:color="auto"/>
          <w:left w:val="single" w:sz="4" w:space="4" w:color="auto"/>
          <w:bottom w:val="single" w:sz="4" w:space="1" w:color="auto"/>
          <w:right w:val="single" w:sz="4" w:space="4" w:color="auto"/>
        </w:pBdr>
        <w:ind w:left="426" w:hanging="426"/>
        <w:rPr>
          <w:rFonts w:ascii="Arial" w:hAnsi="Arial" w:cs="Arial"/>
        </w:rPr>
      </w:pPr>
      <w:r w:rsidRPr="009E6CF0">
        <w:rPr>
          <w:rFonts w:ascii="Arial" w:hAnsi="Arial" w:cs="Arial"/>
          <w:sz w:val="27"/>
          <w:szCs w:val="27"/>
        </w:rPr>
        <w:t xml:space="preserve">Search in </w:t>
      </w:r>
      <w:r w:rsidRPr="009E6CF0">
        <w:rPr>
          <w:rFonts w:ascii="Arial" w:hAnsi="Arial" w:cs="Arial"/>
          <w:b/>
          <w:sz w:val="27"/>
          <w:szCs w:val="27"/>
        </w:rPr>
        <w:t>Google</w:t>
      </w:r>
      <w:r w:rsidRPr="009E6CF0">
        <w:rPr>
          <w:rFonts w:ascii="Arial" w:hAnsi="Arial" w:cs="Arial"/>
          <w:sz w:val="27"/>
          <w:szCs w:val="27"/>
        </w:rPr>
        <w:t>: "</w:t>
      </w:r>
      <w:r w:rsidRPr="009E6CF0">
        <w:rPr>
          <w:rFonts w:ascii="Arial" w:hAnsi="Arial" w:cs="Arial"/>
          <w:b/>
          <w:sz w:val="27"/>
          <w:szCs w:val="27"/>
        </w:rPr>
        <w:t>Robert Franz Shop Switzerland</w:t>
      </w:r>
      <w:r w:rsidRPr="009E6CF0">
        <w:rPr>
          <w:rFonts w:ascii="Arial" w:hAnsi="Arial" w:cs="Arial"/>
          <w:sz w:val="27"/>
          <w:szCs w:val="27"/>
        </w:rPr>
        <w:t>" and / or "</w:t>
      </w:r>
      <w:r w:rsidRPr="009E6CF0">
        <w:rPr>
          <w:rFonts w:ascii="Arial" w:hAnsi="Arial" w:cs="Arial"/>
          <w:b/>
          <w:sz w:val="27"/>
          <w:szCs w:val="27"/>
        </w:rPr>
        <w:t>Robert Franz Shop Germany</w:t>
      </w:r>
      <w:r w:rsidRPr="009E6CF0">
        <w:rPr>
          <w:rFonts w:ascii="Arial" w:hAnsi="Arial" w:cs="Arial"/>
          <w:sz w:val="27"/>
          <w:szCs w:val="27"/>
        </w:rPr>
        <w:t>";</w:t>
      </w:r>
      <w:r w:rsidRPr="009E6CF0">
        <w:rPr>
          <w:rFonts w:ascii="Arial" w:hAnsi="Arial" w:cs="Arial"/>
          <w:sz w:val="27"/>
          <w:szCs w:val="27"/>
          <w:shd w:val="clear" w:color="auto" w:fill="F5F5F5"/>
        </w:rPr>
        <w:t xml:space="preserve"> </w:t>
      </w:r>
      <w:r w:rsidRPr="009E6CF0">
        <w:rPr>
          <w:rFonts w:ascii="Arial" w:hAnsi="Arial" w:cs="Arial"/>
          <w:sz w:val="27"/>
          <w:szCs w:val="27"/>
          <w:shd w:val="clear" w:color="auto" w:fill="F5F5F5"/>
        </w:rPr>
        <w:br/>
      </w:r>
      <w:r w:rsidRPr="009E6CF0">
        <w:rPr>
          <w:rFonts w:ascii="Arial" w:hAnsi="Arial" w:cs="Arial"/>
          <w:sz w:val="27"/>
          <w:szCs w:val="27"/>
        </w:rPr>
        <w:t>It has about 5 or more Robert Franz online Shops.</w:t>
      </w:r>
    </w:p>
    <w:p w14:paraId="26D4ABB7" w14:textId="77777777" w:rsidR="009E6CF0" w:rsidRPr="009E6CF0" w:rsidRDefault="009E6CF0" w:rsidP="009E6CF0">
      <w:pPr>
        <w:pStyle w:val="Listenabsatz"/>
        <w:numPr>
          <w:ilvl w:val="0"/>
          <w:numId w:val="2"/>
        </w:numPr>
        <w:pBdr>
          <w:top w:val="single" w:sz="4" w:space="1" w:color="auto"/>
          <w:left w:val="single" w:sz="4" w:space="4" w:color="auto"/>
          <w:bottom w:val="single" w:sz="4" w:space="1" w:color="auto"/>
          <w:right w:val="single" w:sz="4" w:space="4" w:color="auto"/>
        </w:pBdr>
        <w:ind w:left="426" w:hanging="426"/>
        <w:rPr>
          <w:rFonts w:ascii="Arial" w:hAnsi="Arial" w:cs="Arial"/>
        </w:rPr>
      </w:pPr>
      <w:r w:rsidRPr="009E6CF0">
        <w:rPr>
          <w:rFonts w:ascii="Arial" w:hAnsi="Arial" w:cs="Arial"/>
          <w:sz w:val="27"/>
          <w:szCs w:val="27"/>
        </w:rPr>
        <w:t xml:space="preserve">You can also find some very good natural remedies at </w:t>
      </w:r>
      <w:hyperlink r:id="rId8" w:history="1">
        <w:r w:rsidRPr="009E6CF0">
          <w:rPr>
            <w:rStyle w:val="Hyperlink"/>
            <w:rFonts w:ascii="Arial" w:hAnsi="Arial" w:cs="Arial"/>
            <w:b/>
            <w:sz w:val="27"/>
            <w:szCs w:val="27"/>
          </w:rPr>
          <w:t>www.natuerlich-quintessence.de</w:t>
        </w:r>
      </w:hyperlink>
      <w:r w:rsidRPr="009E6CF0">
        <w:rPr>
          <w:rFonts w:ascii="Arial" w:hAnsi="Arial" w:cs="Arial"/>
          <w:sz w:val="27"/>
          <w:szCs w:val="27"/>
        </w:rPr>
        <w:t xml:space="preserve"> </w:t>
      </w:r>
    </w:p>
    <w:p w14:paraId="54384824" w14:textId="1B786913" w:rsidR="009E6CF0" w:rsidRPr="009E6CF0" w:rsidRDefault="009E6CF0" w:rsidP="009E6CF0">
      <w:pPr>
        <w:pStyle w:val="Listenabsatz"/>
        <w:numPr>
          <w:ilvl w:val="0"/>
          <w:numId w:val="2"/>
        </w:numPr>
        <w:pBdr>
          <w:top w:val="single" w:sz="4" w:space="1" w:color="auto"/>
          <w:left w:val="single" w:sz="4" w:space="4" w:color="auto"/>
          <w:bottom w:val="single" w:sz="4" w:space="1" w:color="auto"/>
          <w:right w:val="single" w:sz="4" w:space="4" w:color="auto"/>
        </w:pBdr>
        <w:ind w:left="426" w:hanging="426"/>
        <w:rPr>
          <w:rFonts w:ascii="Arial" w:hAnsi="Arial" w:cs="Arial"/>
        </w:rPr>
      </w:pPr>
      <w:r w:rsidRPr="009E6CF0">
        <w:rPr>
          <w:rFonts w:ascii="Arial" w:hAnsi="Arial" w:cs="Arial"/>
          <w:b/>
          <w:sz w:val="27"/>
          <w:szCs w:val="27"/>
        </w:rPr>
        <w:t>High-dose sun</w:t>
      </w:r>
      <w:r w:rsidRPr="009E6CF0">
        <w:rPr>
          <w:rFonts w:ascii="Arial" w:hAnsi="Arial" w:cs="Arial"/>
          <w:sz w:val="27"/>
          <w:szCs w:val="27"/>
        </w:rPr>
        <w:t xml:space="preserve"> </w:t>
      </w:r>
      <w:r w:rsidRPr="009E6CF0">
        <w:rPr>
          <w:rFonts w:ascii="Arial" w:hAnsi="Arial" w:cs="Arial"/>
          <w:b/>
          <w:sz w:val="27"/>
          <w:szCs w:val="27"/>
        </w:rPr>
        <w:t>vitamin D3</w:t>
      </w:r>
      <w:r w:rsidRPr="009E6CF0">
        <w:rPr>
          <w:rFonts w:ascii="Arial" w:hAnsi="Arial" w:cs="Arial"/>
          <w:sz w:val="27"/>
          <w:szCs w:val="27"/>
        </w:rPr>
        <w:t xml:space="preserve"> is forbidden to sell in Germany.</w:t>
      </w:r>
      <w:r w:rsidRPr="009E6CF0">
        <w:rPr>
          <w:rFonts w:ascii="Arial" w:hAnsi="Arial" w:cs="Arial"/>
          <w:sz w:val="27"/>
          <w:szCs w:val="27"/>
          <w:shd w:val="clear" w:color="auto" w:fill="F5F5F5"/>
        </w:rPr>
        <w:t xml:space="preserve"> </w:t>
      </w:r>
      <w:r w:rsidRPr="009E6CF0">
        <w:rPr>
          <w:rFonts w:ascii="Arial" w:hAnsi="Arial" w:cs="Arial"/>
          <w:sz w:val="27"/>
          <w:szCs w:val="27"/>
        </w:rPr>
        <w:t>Therefore you can buy it here in a shop in Austria.</w:t>
      </w:r>
      <w:r w:rsidRPr="009E6CF0">
        <w:rPr>
          <w:rFonts w:ascii="Arial" w:hAnsi="Arial" w:cs="Arial"/>
          <w:sz w:val="27"/>
          <w:szCs w:val="27"/>
          <w:shd w:val="clear" w:color="auto" w:fill="F5F5F5"/>
        </w:rPr>
        <w:t xml:space="preserve"> </w:t>
      </w:r>
      <w:hyperlink r:id="rId9" w:history="1">
        <w:r w:rsidRPr="009E6CF0">
          <w:rPr>
            <w:rStyle w:val="Hyperlink"/>
            <w:rFonts w:ascii="Arial" w:hAnsi="Arial" w:cs="Arial"/>
            <w:b/>
            <w:sz w:val="27"/>
            <w:szCs w:val="27"/>
          </w:rPr>
          <w:t>www.zeolithshop.at</w:t>
        </w:r>
      </w:hyperlink>
      <w:r w:rsidRPr="009E6CF0">
        <w:rPr>
          <w:rFonts w:ascii="Arial" w:hAnsi="Arial" w:cs="Arial"/>
          <w:sz w:val="27"/>
          <w:szCs w:val="27"/>
        </w:rPr>
        <w:t xml:space="preserve"> </w:t>
      </w:r>
      <w:r w:rsidRPr="009E6CF0">
        <w:rPr>
          <w:rFonts w:ascii="Arial" w:hAnsi="Arial" w:cs="Arial"/>
          <w:sz w:val="27"/>
          <w:szCs w:val="27"/>
        </w:rPr>
        <w:br/>
        <w:t xml:space="preserve">I recommend taking 2 x 50,000 units of </w:t>
      </w:r>
      <w:r w:rsidRPr="009E6CF0">
        <w:rPr>
          <w:rFonts w:ascii="Arial" w:hAnsi="Arial" w:cs="Arial"/>
          <w:b/>
          <w:sz w:val="27"/>
          <w:szCs w:val="27"/>
        </w:rPr>
        <w:t>D3</w:t>
      </w:r>
      <w:r w:rsidRPr="009E6CF0">
        <w:rPr>
          <w:rFonts w:ascii="Arial" w:hAnsi="Arial" w:cs="Arial"/>
          <w:sz w:val="27"/>
          <w:szCs w:val="27"/>
        </w:rPr>
        <w:t xml:space="preserve"> capsules per day and 2 x high-dose </w:t>
      </w:r>
      <w:r w:rsidRPr="009E6CF0">
        <w:rPr>
          <w:rFonts w:ascii="Arial" w:hAnsi="Arial" w:cs="Arial"/>
          <w:b/>
          <w:sz w:val="27"/>
          <w:szCs w:val="27"/>
        </w:rPr>
        <w:t>vitamin K2</w:t>
      </w:r>
      <w:r w:rsidRPr="009E6CF0">
        <w:rPr>
          <w:rFonts w:ascii="Arial" w:hAnsi="Arial" w:cs="Arial"/>
          <w:sz w:val="27"/>
          <w:szCs w:val="27"/>
        </w:rPr>
        <w:t xml:space="preserve"> capsules per day for one year. </w:t>
      </w:r>
      <w:r w:rsidRPr="009E6CF0">
        <w:rPr>
          <w:rFonts w:ascii="Arial" w:hAnsi="Arial" w:cs="Arial"/>
          <w:sz w:val="27"/>
          <w:szCs w:val="27"/>
        </w:rPr>
        <w:br/>
      </w:r>
      <w:r w:rsidRPr="009E6CF0">
        <w:rPr>
          <w:rFonts w:ascii="Arial" w:hAnsi="Arial" w:cs="Arial"/>
          <w:sz w:val="27"/>
          <w:szCs w:val="27"/>
          <w:shd w:val="clear" w:color="auto" w:fill="F5F5F5"/>
        </w:rPr>
        <w:t>From 10,000 units D3 per day, you MUST ALSO USE Vitamin K2.</w:t>
      </w:r>
    </w:p>
    <w:sectPr w:rsidR="009E6CF0" w:rsidRPr="009E6CF0" w:rsidSect="009E6CF0">
      <w:footerReference w:type="default" r:id="rId10"/>
      <w:pgSz w:w="16838" w:h="11906" w:orient="landscape"/>
      <w:pgMar w:top="56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53344" w14:textId="77777777" w:rsidR="002E7351" w:rsidRDefault="002E7351" w:rsidP="002E7351">
      <w:pPr>
        <w:spacing w:after="0" w:line="240" w:lineRule="auto"/>
      </w:pPr>
      <w:r>
        <w:separator/>
      </w:r>
    </w:p>
  </w:endnote>
  <w:endnote w:type="continuationSeparator" w:id="0">
    <w:p w14:paraId="57CAEF72" w14:textId="77777777" w:rsidR="002E7351" w:rsidRDefault="002E7351" w:rsidP="002E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024072"/>
      <w:docPartObj>
        <w:docPartGallery w:val="Page Numbers (Bottom of Page)"/>
        <w:docPartUnique/>
      </w:docPartObj>
    </w:sdtPr>
    <w:sdtEndPr/>
    <w:sdtContent>
      <w:p w14:paraId="786C21AC" w14:textId="3917F1CB" w:rsidR="002E7351" w:rsidRDefault="002E7351">
        <w:pPr>
          <w:pStyle w:val="Fuzeile"/>
          <w:jc w:val="right"/>
        </w:pPr>
        <w:r>
          <w:fldChar w:fldCharType="begin"/>
        </w:r>
        <w:r>
          <w:instrText>PAGE   \* MERGEFORMAT</w:instrText>
        </w:r>
        <w:r>
          <w:fldChar w:fldCharType="separate"/>
        </w:r>
        <w:r>
          <w:rPr>
            <w:lang w:val="de-DE"/>
          </w:rPr>
          <w:t>2</w:t>
        </w:r>
        <w:r>
          <w:fldChar w:fldCharType="end"/>
        </w:r>
      </w:p>
    </w:sdtContent>
  </w:sdt>
  <w:p w14:paraId="3D060F6A" w14:textId="77777777" w:rsidR="002E7351" w:rsidRDefault="002E73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ED68D" w14:textId="77777777" w:rsidR="002E7351" w:rsidRDefault="002E7351" w:rsidP="002E7351">
      <w:pPr>
        <w:spacing w:after="0" w:line="240" w:lineRule="auto"/>
      </w:pPr>
      <w:r>
        <w:separator/>
      </w:r>
    </w:p>
  </w:footnote>
  <w:footnote w:type="continuationSeparator" w:id="0">
    <w:p w14:paraId="0ABD03B1" w14:textId="77777777" w:rsidR="002E7351" w:rsidRDefault="002E7351" w:rsidP="002E7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3D9C"/>
    <w:multiLevelType w:val="hybridMultilevel"/>
    <w:tmpl w:val="8912FAFC"/>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FD8273D"/>
    <w:multiLevelType w:val="hybridMultilevel"/>
    <w:tmpl w:val="17FA1DC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1E4"/>
    <w:rsid w:val="00213192"/>
    <w:rsid w:val="002E7351"/>
    <w:rsid w:val="003D01E4"/>
    <w:rsid w:val="006A065D"/>
    <w:rsid w:val="007C70A0"/>
    <w:rsid w:val="007D3BAC"/>
    <w:rsid w:val="009A031D"/>
    <w:rsid w:val="009E6CF0"/>
    <w:rsid w:val="00B21A70"/>
    <w:rsid w:val="00D7039D"/>
    <w:rsid w:val="00E471D9"/>
    <w:rsid w:val="00EE04F0"/>
    <w:rsid w:val="00F73709"/>
    <w:rsid w:val="00F86EF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CB4CA"/>
  <w15:chartTrackingRefBased/>
  <w15:docId w15:val="{A25483C7-2C39-4AE5-91F4-CF3A5715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01E4"/>
  </w:style>
  <w:style w:type="paragraph" w:styleId="berschrift1">
    <w:name w:val="heading 1"/>
    <w:basedOn w:val="Standard"/>
    <w:next w:val="Standard"/>
    <w:link w:val="berschrift1Zchn"/>
    <w:uiPriority w:val="9"/>
    <w:qFormat/>
    <w:rsid w:val="002E73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03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039D"/>
    <w:rPr>
      <w:rFonts w:ascii="Segoe UI" w:hAnsi="Segoe UI" w:cs="Segoe UI"/>
      <w:sz w:val="18"/>
      <w:szCs w:val="18"/>
    </w:rPr>
  </w:style>
  <w:style w:type="character" w:customStyle="1" w:styleId="berschrift1Zchn">
    <w:name w:val="Überschrift 1 Zchn"/>
    <w:basedOn w:val="Absatz-Standardschriftart"/>
    <w:link w:val="berschrift1"/>
    <w:uiPriority w:val="9"/>
    <w:rsid w:val="002E7351"/>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2E73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E7351"/>
  </w:style>
  <w:style w:type="paragraph" w:styleId="Fuzeile">
    <w:name w:val="footer"/>
    <w:basedOn w:val="Standard"/>
    <w:link w:val="FuzeileZchn"/>
    <w:uiPriority w:val="99"/>
    <w:unhideWhenUsed/>
    <w:rsid w:val="002E73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E7351"/>
  </w:style>
  <w:style w:type="character" w:styleId="Hyperlink">
    <w:name w:val="Hyperlink"/>
    <w:basedOn w:val="Absatz-Standardschriftart"/>
    <w:uiPriority w:val="99"/>
    <w:unhideWhenUsed/>
    <w:rsid w:val="009E6CF0"/>
    <w:rPr>
      <w:color w:val="0563C1" w:themeColor="hyperlink"/>
      <w:u w:val="single"/>
    </w:rPr>
  </w:style>
  <w:style w:type="character" w:styleId="NichtaufgelsteErwhnung">
    <w:name w:val="Unresolved Mention"/>
    <w:basedOn w:val="Absatz-Standardschriftart"/>
    <w:uiPriority w:val="99"/>
    <w:semiHidden/>
    <w:unhideWhenUsed/>
    <w:rsid w:val="009E6CF0"/>
    <w:rPr>
      <w:color w:val="605E5C"/>
      <w:shd w:val="clear" w:color="auto" w:fill="E1DFDD"/>
    </w:rPr>
  </w:style>
  <w:style w:type="paragraph" w:styleId="Listenabsatz">
    <w:name w:val="List Paragraph"/>
    <w:basedOn w:val="Standard"/>
    <w:uiPriority w:val="34"/>
    <w:qFormat/>
    <w:rsid w:val="009E6C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erlich-quintessence.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zeolithshop.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1073</Words>
  <Characters>6766</Characters>
  <Application>Microsoft Office Word</Application>
  <DocSecurity>0</DocSecurity>
  <Lines>56</Lines>
  <Paragraphs>15</Paragraphs>
  <ScaleCrop>false</ScaleCrop>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Fratton</dc:creator>
  <cp:keywords/>
  <dc:description/>
  <cp:lastModifiedBy>Mario Fratton</cp:lastModifiedBy>
  <cp:revision>12</cp:revision>
  <cp:lastPrinted>2019-12-20T11:31:00Z</cp:lastPrinted>
  <dcterms:created xsi:type="dcterms:W3CDTF">2019-03-07T22:08:00Z</dcterms:created>
  <dcterms:modified xsi:type="dcterms:W3CDTF">2019-12-23T11:14:00Z</dcterms:modified>
</cp:coreProperties>
</file>